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3E" w:rsidRDefault="00A0123E" w:rsidP="00A0123E">
      <w:pPr>
        <w:jc w:val="both"/>
        <w:rPr>
          <w:rFonts w:ascii="Arial" w:hAnsi="Arial" w:cs="Arial"/>
          <w:b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A CÂMARA MUNICIPAL DE VEREADORES DE PONTE PRETA/RS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A0123E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INDICAÇÃO Nº 001</w:t>
      </w:r>
      <w:r w:rsidR="00B62C5D" w:rsidRPr="00A0123E">
        <w:rPr>
          <w:rFonts w:ascii="Arial" w:hAnsi="Arial" w:cs="Arial"/>
          <w:b/>
          <w:sz w:val="24"/>
          <w:szCs w:val="24"/>
        </w:rPr>
        <w:t>/2026 DE 23 DE FEVEREIRO DE 2026.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O Vereador LAÉRCIO BRUN, juntamente com os Vereadores da Bancada do MDB – Movimento Democrático Brasileiro e da Bancada do PT – Partido dos Trabalhadores</w:t>
      </w:r>
      <w:r w:rsidRPr="00A0123E">
        <w:rPr>
          <w:rFonts w:ascii="Arial" w:hAnsi="Arial" w:cs="Arial"/>
          <w:sz w:val="24"/>
          <w:szCs w:val="24"/>
        </w:rPr>
        <w:t>, no uso das atribuições que lhes são conferidas pela Lei Orgânica Municipal e pelo Regimento Interno desta Casa Legislativa, apresentam a seguinte: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center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I - INDICAÇÃO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sz w:val="24"/>
          <w:szCs w:val="24"/>
        </w:rPr>
        <w:t>Que o Poder Executivo Municipal,</w:t>
      </w:r>
      <w:r w:rsidR="006B7E1F" w:rsidRPr="00A0123E">
        <w:rPr>
          <w:rFonts w:ascii="Arial" w:hAnsi="Arial" w:cs="Arial"/>
          <w:sz w:val="24"/>
          <w:szCs w:val="24"/>
        </w:rPr>
        <w:t xml:space="preserve"> dentro de suas poss</w:t>
      </w:r>
      <w:r w:rsidR="00A0123E" w:rsidRPr="00A0123E">
        <w:rPr>
          <w:rFonts w:ascii="Arial" w:hAnsi="Arial" w:cs="Arial"/>
          <w:sz w:val="24"/>
          <w:szCs w:val="24"/>
        </w:rPr>
        <w:t>i</w:t>
      </w:r>
      <w:r w:rsidR="006B7E1F" w:rsidRPr="00A0123E">
        <w:rPr>
          <w:rFonts w:ascii="Arial" w:hAnsi="Arial" w:cs="Arial"/>
          <w:sz w:val="24"/>
          <w:szCs w:val="24"/>
        </w:rPr>
        <w:t xml:space="preserve">bilidades, </w:t>
      </w:r>
      <w:r w:rsidRPr="00A0123E">
        <w:rPr>
          <w:rFonts w:ascii="Arial" w:hAnsi="Arial" w:cs="Arial"/>
          <w:sz w:val="24"/>
          <w:szCs w:val="24"/>
        </w:rPr>
        <w:t>providencie a instalação de mais uma caixa d’água com capacidade de 20.000 (vinte mil) litros, junto à já existente, no ponto localizado na saída para o Município de Barão de Cotegipe, nas proximidades da Comercial KR, tendo em vista que o referido local constitui um dos principais pontos de abastecimento utilizados pelos agricultores do Município, bem como a reduzida quantidade de pontos disponíveis para esse fim.</w:t>
      </w:r>
    </w:p>
    <w:p w:rsidR="00B62C5D" w:rsidRPr="00A0123E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</w:p>
    <w:p w:rsidR="00B62C5D" w:rsidRPr="00A0123E" w:rsidRDefault="00B62C5D" w:rsidP="00A0123E">
      <w:pPr>
        <w:jc w:val="center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II - JUSTIFICATIVA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sz w:val="24"/>
          <w:szCs w:val="24"/>
        </w:rPr>
        <w:t>A presente Indicação tem por finalidade ampliar a capacidade de armazenamento e fornecimento de água em um dos principais pontos de abastecimento utilizados pelos produtores rurais do Município. A instalação de uma nova caixa d’água contribuirá para atender a demanda existente, especialmente em períodos de maior consumo, garantindo melhores condições de acesso à água para as atividades agrícolas.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sz w:val="24"/>
          <w:szCs w:val="24"/>
        </w:rPr>
        <w:t>Trata-se de medida de interesse público, voltada ao apoio do setor produtivo rural e à melhoria da infraestrutura municipal.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sz w:val="24"/>
          <w:szCs w:val="24"/>
        </w:rPr>
        <w:t xml:space="preserve">Demais justificativas serão </w:t>
      </w:r>
      <w:r w:rsidR="00015F9F" w:rsidRPr="00A0123E">
        <w:rPr>
          <w:rFonts w:ascii="Arial" w:hAnsi="Arial" w:cs="Arial"/>
          <w:sz w:val="24"/>
          <w:szCs w:val="24"/>
        </w:rPr>
        <w:t xml:space="preserve">feitas </w:t>
      </w:r>
      <w:r w:rsidRPr="00A0123E">
        <w:rPr>
          <w:rFonts w:ascii="Arial" w:hAnsi="Arial" w:cs="Arial"/>
          <w:sz w:val="24"/>
          <w:szCs w:val="24"/>
        </w:rPr>
        <w:t>em Plenário.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B62C5D" w:rsidRDefault="00B62C5D" w:rsidP="00B62C5D">
      <w:pPr>
        <w:jc w:val="both"/>
        <w:rPr>
          <w:rFonts w:ascii="Verdana" w:hAnsi="Verdana"/>
        </w:rPr>
      </w:pPr>
    </w:p>
    <w:p w:rsidR="00B62C5D" w:rsidRPr="00A0123E" w:rsidRDefault="00A0123E" w:rsidP="00A0123E">
      <w:pPr>
        <w:rPr>
          <w:rFonts w:ascii="Arial" w:hAnsi="Arial" w:cs="Arial"/>
          <w:sz w:val="24"/>
          <w:szCs w:val="24"/>
        </w:rPr>
      </w:pPr>
      <w:r>
        <w:rPr>
          <w:rFonts w:ascii="Verdana" w:hAnsi="Verdana"/>
        </w:rPr>
        <w:t xml:space="preserve"> </w:t>
      </w:r>
      <w:r w:rsidR="00B62C5D" w:rsidRPr="00A0123E">
        <w:rPr>
          <w:rFonts w:ascii="Arial" w:hAnsi="Arial" w:cs="Arial"/>
          <w:sz w:val="24"/>
          <w:szCs w:val="24"/>
        </w:rPr>
        <w:t>Nestes termos,</w:t>
      </w:r>
    </w:p>
    <w:p w:rsidR="00B62C5D" w:rsidRPr="00A0123E" w:rsidRDefault="00A0123E" w:rsidP="00A01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62C5D" w:rsidRPr="00A0123E">
        <w:rPr>
          <w:rFonts w:ascii="Arial" w:hAnsi="Arial" w:cs="Arial"/>
          <w:sz w:val="24"/>
          <w:szCs w:val="24"/>
        </w:rPr>
        <w:t>Pede deferimento.</w:t>
      </w:r>
    </w:p>
    <w:p w:rsidR="00CD78B5" w:rsidRPr="00A0123E" w:rsidRDefault="00CD78B5" w:rsidP="00A0123E">
      <w:pPr>
        <w:rPr>
          <w:rFonts w:ascii="Arial" w:hAnsi="Arial" w:cs="Arial"/>
          <w:sz w:val="24"/>
          <w:szCs w:val="24"/>
        </w:rPr>
      </w:pPr>
    </w:p>
    <w:p w:rsidR="00CD78B5" w:rsidRPr="00A0123E" w:rsidRDefault="00CD78B5" w:rsidP="00A0123E">
      <w:pPr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sz w:val="24"/>
          <w:szCs w:val="24"/>
        </w:rPr>
        <w:tab/>
      </w:r>
      <w:r w:rsidRPr="00A0123E">
        <w:rPr>
          <w:rFonts w:ascii="Arial" w:hAnsi="Arial" w:cs="Arial"/>
          <w:sz w:val="24"/>
          <w:szCs w:val="24"/>
        </w:rPr>
        <w:tab/>
      </w:r>
      <w:r w:rsidR="00AF0898" w:rsidRPr="00A0123E">
        <w:rPr>
          <w:rFonts w:ascii="Arial" w:hAnsi="Arial" w:cs="Arial"/>
          <w:sz w:val="24"/>
          <w:szCs w:val="24"/>
        </w:rPr>
        <w:t xml:space="preserve">           </w:t>
      </w:r>
      <w:r w:rsidRPr="00A0123E">
        <w:rPr>
          <w:rFonts w:ascii="Arial" w:hAnsi="Arial" w:cs="Arial"/>
          <w:sz w:val="24"/>
          <w:szCs w:val="24"/>
        </w:rPr>
        <w:t>Ponte Preta, 23 de fevereiro de 2026.</w:t>
      </w:r>
    </w:p>
    <w:p w:rsidR="00B62C5D" w:rsidRPr="00B62C5D" w:rsidRDefault="00B62C5D" w:rsidP="00B62C5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B62C5D" w:rsidRPr="00B62C5D" w:rsidRDefault="00910FCC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bookmarkStart w:id="0" w:name="_GoBack"/>
            <w:bookmarkEnd w:id="0"/>
            <w:r w:rsidR="00B62C5D"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B62C5D" w:rsidRPr="00B62C5D" w:rsidRDefault="00910FCC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="00B62C5D"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77950" w:rsidRPr="00B62C5D" w:rsidRDefault="00677950" w:rsidP="00B62C5D">
      <w:pPr>
        <w:jc w:val="both"/>
        <w:rPr>
          <w:rFonts w:ascii="Verdana" w:hAnsi="Verdana"/>
        </w:rPr>
      </w:pPr>
    </w:p>
    <w:sectPr w:rsidR="00677950" w:rsidRPr="00B62C5D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D"/>
    <w:rsid w:val="00015F9F"/>
    <w:rsid w:val="00074755"/>
    <w:rsid w:val="001D7323"/>
    <w:rsid w:val="0026547A"/>
    <w:rsid w:val="002E7F61"/>
    <w:rsid w:val="00307707"/>
    <w:rsid w:val="00312867"/>
    <w:rsid w:val="003675AC"/>
    <w:rsid w:val="005678E9"/>
    <w:rsid w:val="00643971"/>
    <w:rsid w:val="00651FC5"/>
    <w:rsid w:val="00677950"/>
    <w:rsid w:val="006B7E1F"/>
    <w:rsid w:val="00791BED"/>
    <w:rsid w:val="007A1CA3"/>
    <w:rsid w:val="00910475"/>
    <w:rsid w:val="00910FCC"/>
    <w:rsid w:val="00A0123E"/>
    <w:rsid w:val="00AF0898"/>
    <w:rsid w:val="00B62C5D"/>
    <w:rsid w:val="00BB0AF4"/>
    <w:rsid w:val="00CD78B5"/>
    <w:rsid w:val="00E265E4"/>
    <w:rsid w:val="00E86A8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2026-02-25T12:49:00Z</cp:lastPrinted>
  <dcterms:created xsi:type="dcterms:W3CDTF">2026-02-24T13:32:00Z</dcterms:created>
  <dcterms:modified xsi:type="dcterms:W3CDTF">2026-02-25T13:03:00Z</dcterms:modified>
</cp:coreProperties>
</file>